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1A2AB" w14:textId="77777777" w:rsidR="00DC65E1" w:rsidRDefault="00DC65E1" w:rsidP="00DC65E1">
      <w:pPr>
        <w:jc w:val="center"/>
        <w:rPr>
          <w:rFonts w:ascii="宋体" w:eastAsia="宋体" w:hAnsi="宋体" w:cs="宋体"/>
          <w:b/>
          <w:bCs/>
          <w:kern w:val="0"/>
          <w:sz w:val="32"/>
          <w:szCs w:val="32"/>
        </w:rPr>
      </w:pPr>
      <w:r w:rsidRPr="00DC65E1">
        <w:rPr>
          <w:rFonts w:ascii="宋体" w:eastAsia="宋体" w:hAnsi="宋体" w:cs="宋体" w:hint="eastAsia"/>
          <w:b/>
          <w:bCs/>
          <w:kern w:val="0"/>
          <w:sz w:val="32"/>
          <w:szCs w:val="32"/>
        </w:rPr>
        <w:t>云南水利水电职业学院经营性商铺（文体店）</w:t>
      </w:r>
    </w:p>
    <w:p w14:paraId="49563B81" w14:textId="7DF02B14" w:rsidR="00DC65E1" w:rsidRDefault="00DC65E1" w:rsidP="00DC65E1">
      <w:pPr>
        <w:jc w:val="center"/>
        <w:rPr>
          <w:rFonts w:ascii="宋体" w:eastAsia="宋体" w:hAnsi="宋体" w:cs="宋体"/>
          <w:b/>
          <w:bCs/>
          <w:kern w:val="0"/>
          <w:sz w:val="32"/>
          <w:szCs w:val="32"/>
        </w:rPr>
      </w:pPr>
      <w:r w:rsidRPr="00DC65E1">
        <w:rPr>
          <w:rFonts w:ascii="宋体" w:eastAsia="宋体" w:hAnsi="宋体" w:cs="宋体" w:hint="eastAsia"/>
          <w:b/>
          <w:bCs/>
          <w:kern w:val="0"/>
          <w:sz w:val="32"/>
          <w:szCs w:val="32"/>
        </w:rPr>
        <w:t>公开招租项目（二次）</w:t>
      </w:r>
    </w:p>
    <w:p w14:paraId="3046A481" w14:textId="7C7C5859" w:rsidR="002B0C6F" w:rsidRPr="00CA1660" w:rsidRDefault="00E3054E" w:rsidP="00DC65E1">
      <w:pPr>
        <w:jc w:val="center"/>
        <w:rPr>
          <w:rFonts w:ascii="宋体" w:eastAsia="宋体" w:hAnsi="宋体" w:cs="宋体"/>
          <w:b/>
          <w:bCs/>
          <w:kern w:val="0"/>
          <w:sz w:val="32"/>
          <w:szCs w:val="32"/>
        </w:rPr>
      </w:pPr>
      <w:r w:rsidRPr="00CA1660">
        <w:rPr>
          <w:rFonts w:ascii="宋体" w:eastAsia="宋体" w:hAnsi="宋体" w:cs="宋体" w:hint="eastAsia"/>
          <w:b/>
          <w:bCs/>
          <w:kern w:val="0"/>
          <w:sz w:val="32"/>
          <w:szCs w:val="32"/>
        </w:rPr>
        <w:t>中标（</w:t>
      </w:r>
      <w:r w:rsidR="00CB3DEF" w:rsidRPr="00CA1660">
        <w:rPr>
          <w:rFonts w:ascii="宋体" w:eastAsia="宋体" w:hAnsi="宋体" w:cs="宋体" w:hint="eastAsia"/>
          <w:b/>
          <w:bCs/>
          <w:kern w:val="0"/>
          <w:sz w:val="32"/>
          <w:szCs w:val="32"/>
        </w:rPr>
        <w:t>成交</w:t>
      </w:r>
      <w:r w:rsidRPr="00CA1660">
        <w:rPr>
          <w:rFonts w:ascii="宋体" w:eastAsia="宋体" w:hAnsi="宋体" w:cs="宋体" w:hint="eastAsia"/>
          <w:b/>
          <w:bCs/>
          <w:kern w:val="0"/>
          <w:sz w:val="32"/>
          <w:szCs w:val="32"/>
        </w:rPr>
        <w:t>）</w:t>
      </w:r>
      <w:r w:rsidR="001653B2" w:rsidRPr="00CA1660">
        <w:rPr>
          <w:rFonts w:ascii="宋体" w:eastAsia="宋体" w:hAnsi="宋体" w:cs="宋体" w:hint="eastAsia"/>
          <w:b/>
          <w:bCs/>
          <w:kern w:val="0"/>
          <w:sz w:val="32"/>
          <w:szCs w:val="32"/>
        </w:rPr>
        <w:t>结果</w:t>
      </w:r>
      <w:r w:rsidR="002B0C6F" w:rsidRPr="00CA1660">
        <w:rPr>
          <w:rFonts w:ascii="宋体" w:eastAsia="宋体" w:hAnsi="宋体" w:cs="宋体" w:hint="eastAsia"/>
          <w:b/>
          <w:bCs/>
          <w:kern w:val="0"/>
          <w:sz w:val="32"/>
          <w:szCs w:val="32"/>
        </w:rPr>
        <w:t>公告</w:t>
      </w:r>
    </w:p>
    <w:p w14:paraId="202C4D7A" w14:textId="3C7D4566" w:rsidR="006E75C0" w:rsidRPr="00CA1660" w:rsidRDefault="001653B2" w:rsidP="001653B2">
      <w:pPr>
        <w:spacing w:line="360" w:lineRule="auto"/>
        <w:jc w:val="left"/>
        <w:rPr>
          <w:rFonts w:ascii="宋体" w:eastAsia="宋体" w:hAnsi="宋体" w:cs="宋体"/>
          <w:bCs/>
          <w:kern w:val="0"/>
          <w:sz w:val="24"/>
          <w:szCs w:val="24"/>
        </w:rPr>
      </w:pPr>
      <w:r w:rsidRPr="00CA1660">
        <w:rPr>
          <w:rFonts w:ascii="宋体" w:eastAsia="宋体" w:hAnsi="宋体" w:cs="宋体" w:hint="eastAsia"/>
          <w:b/>
          <w:bCs/>
          <w:kern w:val="0"/>
          <w:sz w:val="24"/>
          <w:szCs w:val="24"/>
        </w:rPr>
        <w:t>一、项目编号：</w:t>
      </w:r>
      <w:r w:rsidR="002864E9" w:rsidRPr="002864E9">
        <w:rPr>
          <w:rFonts w:ascii="宋体" w:eastAsia="宋体" w:hAnsi="宋体" w:cs="宋体"/>
          <w:bCs/>
          <w:kern w:val="0"/>
          <w:sz w:val="24"/>
          <w:szCs w:val="24"/>
        </w:rPr>
        <w:t>KCFW-2020-04346</w:t>
      </w:r>
    </w:p>
    <w:p w14:paraId="3647E0DA" w14:textId="172A0515" w:rsidR="001653B2" w:rsidRPr="00CA1660" w:rsidRDefault="001653B2" w:rsidP="006E75C0">
      <w:pPr>
        <w:spacing w:line="360" w:lineRule="auto"/>
        <w:jc w:val="left"/>
        <w:rPr>
          <w:rFonts w:ascii="宋体" w:eastAsia="宋体" w:hAnsi="宋体" w:cs="宋体"/>
          <w:bCs/>
          <w:kern w:val="0"/>
          <w:sz w:val="24"/>
          <w:szCs w:val="24"/>
        </w:rPr>
      </w:pPr>
      <w:r w:rsidRPr="00CA1660">
        <w:rPr>
          <w:rFonts w:ascii="宋体" w:eastAsia="宋体" w:hAnsi="宋体" w:cs="宋体" w:hint="eastAsia"/>
          <w:b/>
          <w:bCs/>
          <w:kern w:val="0"/>
          <w:sz w:val="24"/>
          <w:szCs w:val="24"/>
        </w:rPr>
        <w:t>二、项目名称：</w:t>
      </w:r>
      <w:r w:rsidR="006E75C0" w:rsidRPr="00CA1660">
        <w:rPr>
          <w:rFonts w:ascii="宋体" w:eastAsia="宋体" w:hAnsi="宋体" w:cs="宋体" w:hint="eastAsia"/>
          <w:bCs/>
          <w:kern w:val="0"/>
          <w:sz w:val="24"/>
          <w:szCs w:val="24"/>
        </w:rPr>
        <w:t>云南水利水电职业学院经营性商铺（</w:t>
      </w:r>
      <w:r w:rsidR="002864E9">
        <w:rPr>
          <w:rFonts w:ascii="宋体" w:eastAsia="宋体" w:hAnsi="宋体" w:cs="宋体" w:hint="eastAsia"/>
          <w:bCs/>
          <w:kern w:val="0"/>
          <w:sz w:val="24"/>
          <w:szCs w:val="24"/>
        </w:rPr>
        <w:t>文体店</w:t>
      </w:r>
      <w:r w:rsidR="006E75C0" w:rsidRPr="00CA1660">
        <w:rPr>
          <w:rFonts w:ascii="宋体" w:eastAsia="宋体" w:hAnsi="宋体" w:cs="宋体" w:hint="eastAsia"/>
          <w:bCs/>
          <w:kern w:val="0"/>
          <w:sz w:val="24"/>
          <w:szCs w:val="24"/>
        </w:rPr>
        <w:t>）公开招租项目</w:t>
      </w:r>
      <w:r w:rsidR="00694962">
        <w:rPr>
          <w:rFonts w:ascii="宋体" w:eastAsia="宋体" w:hAnsi="宋体" w:cs="宋体" w:hint="eastAsia"/>
          <w:bCs/>
          <w:kern w:val="0"/>
          <w:sz w:val="24"/>
          <w:szCs w:val="24"/>
        </w:rPr>
        <w:t>（二次）</w:t>
      </w:r>
    </w:p>
    <w:p w14:paraId="6464E9AA" w14:textId="77777777" w:rsidR="001653B2" w:rsidRPr="00CA1660" w:rsidRDefault="001653B2" w:rsidP="001653B2">
      <w:pPr>
        <w:spacing w:line="360" w:lineRule="auto"/>
        <w:rPr>
          <w:rFonts w:ascii="宋体" w:eastAsia="宋体" w:hAnsi="宋体" w:cs="宋体"/>
          <w:b/>
          <w:bCs/>
          <w:kern w:val="0"/>
          <w:sz w:val="24"/>
          <w:szCs w:val="24"/>
        </w:rPr>
      </w:pPr>
      <w:r w:rsidRPr="00CA1660">
        <w:rPr>
          <w:rFonts w:ascii="宋体" w:eastAsia="宋体" w:hAnsi="宋体" w:cs="宋体" w:hint="eastAsia"/>
          <w:b/>
          <w:bCs/>
          <w:kern w:val="0"/>
          <w:sz w:val="24"/>
          <w:szCs w:val="24"/>
        </w:rPr>
        <w:t>三、中标（成交）信息</w:t>
      </w:r>
    </w:p>
    <w:p w14:paraId="74FB24FE" w14:textId="0CBEAD53" w:rsidR="00AF057A" w:rsidRPr="00CA1660" w:rsidRDefault="001653B2" w:rsidP="001653B2">
      <w:pPr>
        <w:spacing w:line="360" w:lineRule="auto"/>
        <w:ind w:firstLineChars="200" w:firstLine="480"/>
        <w:rPr>
          <w:rFonts w:ascii="宋体" w:eastAsia="宋体" w:hAnsi="宋体" w:cs="宋体"/>
          <w:bCs/>
          <w:kern w:val="0"/>
          <w:sz w:val="24"/>
          <w:szCs w:val="24"/>
          <w:u w:val="single"/>
        </w:rPr>
      </w:pPr>
      <w:r w:rsidRPr="00CA1660">
        <w:rPr>
          <w:rFonts w:ascii="宋体" w:eastAsia="宋体" w:hAnsi="宋体" w:cs="宋体" w:hint="eastAsia"/>
          <w:bCs/>
          <w:kern w:val="0"/>
          <w:sz w:val="24"/>
          <w:szCs w:val="24"/>
        </w:rPr>
        <w:t>供应商名称：</w:t>
      </w:r>
      <w:r w:rsidR="002864E9" w:rsidRPr="002864E9">
        <w:rPr>
          <w:rFonts w:ascii="宋体" w:eastAsia="宋体" w:hAnsi="宋体" w:cs="宋体" w:hint="eastAsia"/>
          <w:bCs/>
          <w:kern w:val="0"/>
          <w:sz w:val="24"/>
          <w:szCs w:val="24"/>
          <w:u w:val="single"/>
        </w:rPr>
        <w:t>云南领</w:t>
      </w:r>
      <w:proofErr w:type="gramStart"/>
      <w:r w:rsidR="002864E9" w:rsidRPr="002864E9">
        <w:rPr>
          <w:rFonts w:ascii="宋体" w:eastAsia="宋体" w:hAnsi="宋体" w:cs="宋体" w:hint="eastAsia"/>
          <w:bCs/>
          <w:kern w:val="0"/>
          <w:sz w:val="24"/>
          <w:szCs w:val="24"/>
          <w:u w:val="single"/>
        </w:rPr>
        <w:t>鲜供应</w:t>
      </w:r>
      <w:proofErr w:type="gramEnd"/>
      <w:r w:rsidR="002864E9" w:rsidRPr="002864E9">
        <w:rPr>
          <w:rFonts w:ascii="宋体" w:eastAsia="宋体" w:hAnsi="宋体" w:cs="宋体" w:hint="eastAsia"/>
          <w:bCs/>
          <w:kern w:val="0"/>
          <w:sz w:val="24"/>
          <w:szCs w:val="24"/>
          <w:u w:val="single"/>
        </w:rPr>
        <w:t>链管理有限公司</w:t>
      </w:r>
    </w:p>
    <w:p w14:paraId="667EEDFA" w14:textId="77777777" w:rsidR="002864E9" w:rsidRDefault="001653B2" w:rsidP="002864E9">
      <w:pPr>
        <w:spacing w:line="360" w:lineRule="auto"/>
        <w:ind w:leftChars="200" w:left="1860" w:hangingChars="600" w:hanging="1440"/>
        <w:rPr>
          <w:rFonts w:ascii="宋体" w:eastAsia="宋体" w:hAnsi="宋体" w:cs="宋体"/>
          <w:bCs/>
          <w:kern w:val="0"/>
          <w:sz w:val="24"/>
          <w:szCs w:val="24"/>
          <w:u w:val="single"/>
        </w:rPr>
      </w:pPr>
      <w:r w:rsidRPr="00CA1660">
        <w:rPr>
          <w:rFonts w:ascii="宋体" w:eastAsia="宋体" w:hAnsi="宋体" w:cs="宋体" w:hint="eastAsia"/>
          <w:bCs/>
          <w:kern w:val="0"/>
          <w:sz w:val="24"/>
          <w:szCs w:val="24"/>
        </w:rPr>
        <w:t>供应商地址：</w:t>
      </w:r>
      <w:r w:rsidR="002864E9" w:rsidRPr="002864E9">
        <w:rPr>
          <w:rFonts w:ascii="宋体" w:eastAsia="宋体" w:hAnsi="宋体" w:cs="宋体" w:hint="eastAsia"/>
          <w:bCs/>
          <w:kern w:val="0"/>
          <w:sz w:val="24"/>
          <w:szCs w:val="24"/>
          <w:u w:val="single"/>
        </w:rPr>
        <w:t>中国（云南）自由贸易试验区昆明片区经开区阿拉街道办事处航天城云南航天工业有限公司科研</w:t>
      </w:r>
      <w:proofErr w:type="gramStart"/>
      <w:r w:rsidR="002864E9" w:rsidRPr="002864E9">
        <w:rPr>
          <w:rFonts w:ascii="宋体" w:eastAsia="宋体" w:hAnsi="宋体" w:cs="宋体" w:hint="eastAsia"/>
          <w:bCs/>
          <w:kern w:val="0"/>
          <w:sz w:val="24"/>
          <w:szCs w:val="24"/>
          <w:u w:val="single"/>
        </w:rPr>
        <w:t>协作楼</w:t>
      </w:r>
      <w:proofErr w:type="gramEnd"/>
      <w:r w:rsidR="002864E9" w:rsidRPr="002864E9">
        <w:rPr>
          <w:rFonts w:ascii="宋体" w:eastAsia="宋体" w:hAnsi="宋体" w:cs="宋体"/>
          <w:bCs/>
          <w:kern w:val="0"/>
          <w:sz w:val="24"/>
          <w:szCs w:val="24"/>
          <w:u w:val="single"/>
        </w:rPr>
        <w:t>F栋107号</w:t>
      </w:r>
    </w:p>
    <w:p w14:paraId="5E5DCAE4" w14:textId="08DE2FE9" w:rsidR="00630D8F" w:rsidRPr="00CA1660" w:rsidRDefault="001653B2" w:rsidP="002864E9">
      <w:pPr>
        <w:spacing w:line="360" w:lineRule="auto"/>
        <w:ind w:leftChars="200" w:left="1860" w:hangingChars="600" w:hanging="1440"/>
        <w:rPr>
          <w:rFonts w:ascii="宋体" w:eastAsia="宋体" w:hAnsi="宋体" w:cs="宋体"/>
          <w:bCs/>
          <w:kern w:val="0"/>
          <w:sz w:val="24"/>
          <w:szCs w:val="24"/>
          <w:u w:val="single"/>
        </w:rPr>
      </w:pPr>
      <w:r w:rsidRPr="00CA1660">
        <w:rPr>
          <w:rFonts w:ascii="宋体" w:eastAsia="宋体" w:hAnsi="宋体" w:cs="宋体" w:hint="eastAsia"/>
          <w:bCs/>
          <w:kern w:val="0"/>
          <w:sz w:val="24"/>
          <w:szCs w:val="24"/>
        </w:rPr>
        <w:t>中标（成交）金额：</w:t>
      </w:r>
      <w:r w:rsidR="002864E9" w:rsidRPr="002864E9">
        <w:rPr>
          <w:rFonts w:ascii="宋体" w:eastAsia="宋体" w:hAnsi="宋体" w:cs="宋体"/>
          <w:bCs/>
          <w:kern w:val="0"/>
          <w:sz w:val="24"/>
          <w:szCs w:val="24"/>
          <w:u w:val="single"/>
        </w:rPr>
        <w:t>54.00</w:t>
      </w:r>
      <w:r w:rsidR="006E75C0" w:rsidRPr="00CA1660">
        <w:rPr>
          <w:rFonts w:ascii="宋体" w:eastAsia="宋体" w:hAnsi="宋体" w:cs="宋体" w:hint="eastAsia"/>
          <w:bCs/>
          <w:kern w:val="0"/>
          <w:sz w:val="24"/>
          <w:szCs w:val="24"/>
          <w:u w:val="single"/>
        </w:rPr>
        <w:t>元</w:t>
      </w:r>
      <w:r w:rsidR="006E75C0" w:rsidRPr="00CA1660">
        <w:rPr>
          <w:rFonts w:ascii="宋体" w:eastAsia="宋体" w:hAnsi="宋体" w:cs="宋体"/>
          <w:bCs/>
          <w:kern w:val="0"/>
          <w:sz w:val="24"/>
          <w:szCs w:val="24"/>
          <w:u w:val="single"/>
        </w:rPr>
        <w:t>/㎡·月</w:t>
      </w:r>
    </w:p>
    <w:p w14:paraId="6ABBA480" w14:textId="5558AE54" w:rsidR="001653B2" w:rsidRPr="00CA1660" w:rsidRDefault="001653B2" w:rsidP="00AF057A">
      <w:pPr>
        <w:spacing w:line="360" w:lineRule="auto"/>
        <w:rPr>
          <w:rFonts w:ascii="宋体" w:eastAsia="宋体" w:hAnsi="宋体"/>
          <w:b/>
          <w:sz w:val="24"/>
          <w:szCs w:val="24"/>
        </w:rPr>
      </w:pPr>
      <w:r w:rsidRPr="00CA1660">
        <w:rPr>
          <w:rFonts w:ascii="宋体" w:eastAsia="宋体" w:hAnsi="宋体" w:hint="eastAsia"/>
          <w:b/>
          <w:sz w:val="24"/>
          <w:szCs w:val="24"/>
        </w:rPr>
        <w:t>四、主要标的信息</w:t>
      </w:r>
    </w:p>
    <w:tbl>
      <w:tblPr>
        <w:tblStyle w:val="a8"/>
        <w:tblW w:w="7338" w:type="dxa"/>
        <w:jc w:val="center"/>
        <w:tblLayout w:type="fixed"/>
        <w:tblLook w:val="04A0" w:firstRow="1" w:lastRow="0" w:firstColumn="1" w:lastColumn="0" w:noHBand="0" w:noVBand="1"/>
      </w:tblPr>
      <w:tblGrid>
        <w:gridCol w:w="7338"/>
      </w:tblGrid>
      <w:tr w:rsidR="006E75C0" w:rsidRPr="00CA1660" w14:paraId="45870E4F" w14:textId="77777777" w:rsidTr="000A432A">
        <w:trPr>
          <w:jc w:val="center"/>
        </w:trPr>
        <w:tc>
          <w:tcPr>
            <w:tcW w:w="7338" w:type="dxa"/>
          </w:tcPr>
          <w:p w14:paraId="3819816D" w14:textId="6BDE82D1" w:rsidR="006E75C0" w:rsidRPr="00CA1660" w:rsidRDefault="006E75C0" w:rsidP="000A432A">
            <w:pPr>
              <w:spacing w:line="360" w:lineRule="auto"/>
              <w:jc w:val="center"/>
              <w:rPr>
                <w:rFonts w:ascii="宋体" w:eastAsia="宋体" w:hAnsi="宋体"/>
                <w:b/>
                <w:kern w:val="0"/>
                <w:sz w:val="24"/>
                <w:szCs w:val="24"/>
              </w:rPr>
            </w:pPr>
            <w:r w:rsidRPr="00CA1660">
              <w:rPr>
                <w:rFonts w:ascii="宋体" w:eastAsia="宋体" w:hAnsi="宋体" w:hint="eastAsia"/>
                <w:b/>
                <w:kern w:val="0"/>
                <w:sz w:val="24"/>
                <w:szCs w:val="24"/>
              </w:rPr>
              <w:t>服务类</w:t>
            </w:r>
          </w:p>
        </w:tc>
      </w:tr>
      <w:tr w:rsidR="006E75C0" w:rsidRPr="00CA1660" w14:paraId="6B55030B" w14:textId="77777777" w:rsidTr="000A432A">
        <w:trPr>
          <w:jc w:val="center"/>
        </w:trPr>
        <w:tc>
          <w:tcPr>
            <w:tcW w:w="7338" w:type="dxa"/>
          </w:tcPr>
          <w:p w14:paraId="7E41BCF8" w14:textId="1FFA2147" w:rsidR="00694962" w:rsidRDefault="006E75C0" w:rsidP="000A432A">
            <w:pPr>
              <w:spacing w:line="360" w:lineRule="auto"/>
              <w:rPr>
                <w:rFonts w:ascii="宋体" w:eastAsia="宋体" w:hAnsi="宋体"/>
                <w:kern w:val="0"/>
                <w:sz w:val="24"/>
                <w:szCs w:val="24"/>
                <w:u w:val="single"/>
              </w:rPr>
            </w:pPr>
            <w:r w:rsidRPr="00CA1660">
              <w:rPr>
                <w:rFonts w:ascii="宋体" w:eastAsia="宋体" w:hAnsi="宋体" w:hint="eastAsia"/>
                <w:kern w:val="0"/>
                <w:sz w:val="24"/>
                <w:szCs w:val="24"/>
              </w:rPr>
              <w:t>名称：</w:t>
            </w:r>
            <w:r w:rsidRPr="00CA1660">
              <w:rPr>
                <w:rFonts w:ascii="宋体" w:eastAsia="宋体" w:hAnsi="宋体" w:hint="eastAsia"/>
                <w:kern w:val="0"/>
                <w:sz w:val="24"/>
                <w:szCs w:val="24"/>
                <w:u w:val="single"/>
              </w:rPr>
              <w:t>云南水利水电职业学院经营性商铺（</w:t>
            </w:r>
            <w:r w:rsidR="002864E9">
              <w:rPr>
                <w:rFonts w:ascii="宋体" w:eastAsia="宋体" w:hAnsi="宋体" w:hint="eastAsia"/>
                <w:kern w:val="0"/>
                <w:sz w:val="24"/>
                <w:szCs w:val="24"/>
                <w:u w:val="single"/>
              </w:rPr>
              <w:t>文体店</w:t>
            </w:r>
            <w:r w:rsidRPr="00CA1660">
              <w:rPr>
                <w:rFonts w:ascii="宋体" w:eastAsia="宋体" w:hAnsi="宋体" w:hint="eastAsia"/>
                <w:kern w:val="0"/>
                <w:sz w:val="24"/>
                <w:szCs w:val="24"/>
                <w:u w:val="single"/>
              </w:rPr>
              <w:t>）</w:t>
            </w:r>
          </w:p>
          <w:p w14:paraId="693CD320" w14:textId="5419D65E" w:rsidR="006E75C0" w:rsidRPr="00CA1660" w:rsidRDefault="006E75C0" w:rsidP="00694962">
            <w:pPr>
              <w:spacing w:line="360" w:lineRule="auto"/>
              <w:ind w:firstLineChars="300" w:firstLine="720"/>
              <w:rPr>
                <w:rFonts w:ascii="宋体" w:eastAsia="宋体" w:hAnsi="宋体"/>
                <w:kern w:val="0"/>
                <w:sz w:val="24"/>
                <w:szCs w:val="24"/>
                <w:u w:val="single"/>
              </w:rPr>
            </w:pPr>
            <w:r w:rsidRPr="00CA1660">
              <w:rPr>
                <w:rFonts w:ascii="宋体" w:eastAsia="宋体" w:hAnsi="宋体" w:hint="eastAsia"/>
                <w:kern w:val="0"/>
                <w:sz w:val="24"/>
                <w:szCs w:val="24"/>
                <w:u w:val="single"/>
              </w:rPr>
              <w:t>公开招租项目</w:t>
            </w:r>
            <w:r w:rsidR="00694962">
              <w:rPr>
                <w:rFonts w:ascii="宋体" w:eastAsia="宋体" w:hAnsi="宋体" w:hint="eastAsia"/>
                <w:kern w:val="0"/>
                <w:sz w:val="24"/>
                <w:szCs w:val="24"/>
                <w:u w:val="single"/>
              </w:rPr>
              <w:t>（二次）</w:t>
            </w:r>
          </w:p>
          <w:p w14:paraId="5D7C5814" w14:textId="524D714E" w:rsidR="006E75C0" w:rsidRPr="00CA1660" w:rsidRDefault="006E75C0" w:rsidP="000A432A">
            <w:pPr>
              <w:spacing w:line="360" w:lineRule="auto"/>
              <w:ind w:left="960" w:hangingChars="400" w:hanging="960"/>
              <w:rPr>
                <w:rFonts w:ascii="宋体" w:eastAsia="宋体" w:hAnsi="宋体"/>
                <w:kern w:val="0"/>
                <w:sz w:val="24"/>
                <w:szCs w:val="24"/>
                <w:u w:val="single"/>
              </w:rPr>
            </w:pPr>
            <w:r w:rsidRPr="00CA1660">
              <w:rPr>
                <w:rFonts w:ascii="宋体" w:eastAsia="宋体" w:hAnsi="宋体" w:hint="eastAsia"/>
                <w:kern w:val="0"/>
                <w:sz w:val="24"/>
                <w:szCs w:val="24"/>
              </w:rPr>
              <w:t>服务范围：</w:t>
            </w:r>
            <w:r w:rsidRPr="00CA1660">
              <w:rPr>
                <w:rFonts w:ascii="宋体" w:eastAsia="宋体" w:hAnsi="宋体" w:hint="eastAsia"/>
                <w:kern w:val="0"/>
                <w:sz w:val="24"/>
                <w:szCs w:val="24"/>
                <w:u w:val="single"/>
              </w:rPr>
              <w:t>商铺租赁</w:t>
            </w:r>
          </w:p>
          <w:p w14:paraId="064BCEDC" w14:textId="51639664" w:rsidR="006E75C0" w:rsidRPr="00CA1660" w:rsidRDefault="006E75C0" w:rsidP="000A432A">
            <w:pPr>
              <w:spacing w:line="360" w:lineRule="auto"/>
              <w:ind w:left="1200" w:hangingChars="500" w:hanging="1200"/>
              <w:rPr>
                <w:rFonts w:ascii="宋体" w:eastAsia="宋体" w:hAnsi="宋体"/>
                <w:kern w:val="0"/>
                <w:sz w:val="24"/>
                <w:szCs w:val="24"/>
                <w:u w:val="single"/>
              </w:rPr>
            </w:pPr>
            <w:r w:rsidRPr="00CA1660">
              <w:rPr>
                <w:rFonts w:ascii="宋体" w:eastAsia="宋体" w:hAnsi="宋体" w:hint="eastAsia"/>
                <w:kern w:val="0"/>
                <w:sz w:val="24"/>
                <w:szCs w:val="24"/>
              </w:rPr>
              <w:t>服务要求：</w:t>
            </w:r>
            <w:r w:rsidR="002864E9">
              <w:rPr>
                <w:rFonts w:ascii="宋体" w:eastAsia="宋体" w:hAnsi="宋体" w:hint="eastAsia"/>
                <w:kern w:val="0"/>
                <w:sz w:val="24"/>
                <w:szCs w:val="24"/>
                <w:u w:val="single"/>
              </w:rPr>
              <w:t>文体用品、体育用品</w:t>
            </w:r>
            <w:r w:rsidRPr="00CA1660">
              <w:rPr>
                <w:rFonts w:ascii="宋体" w:eastAsia="宋体" w:hAnsi="宋体" w:hint="eastAsia"/>
                <w:kern w:val="0"/>
                <w:sz w:val="24"/>
                <w:szCs w:val="24"/>
                <w:u w:val="single"/>
              </w:rPr>
              <w:t>。</w:t>
            </w:r>
          </w:p>
          <w:p w14:paraId="254B8E5D" w14:textId="39A7AB3E" w:rsidR="006E75C0" w:rsidRPr="00CA1660" w:rsidRDefault="006E75C0" w:rsidP="000A432A">
            <w:pPr>
              <w:spacing w:line="360" w:lineRule="auto"/>
              <w:ind w:left="1200" w:hangingChars="500" w:hanging="1200"/>
              <w:rPr>
                <w:rFonts w:ascii="宋体" w:eastAsia="宋体" w:hAnsi="宋体"/>
                <w:kern w:val="0"/>
                <w:sz w:val="24"/>
                <w:szCs w:val="24"/>
                <w:u w:val="single"/>
              </w:rPr>
            </w:pPr>
            <w:r w:rsidRPr="00CA1660">
              <w:rPr>
                <w:rFonts w:ascii="宋体" w:eastAsia="宋体" w:hAnsi="宋体" w:hint="eastAsia"/>
                <w:kern w:val="0"/>
                <w:sz w:val="24"/>
                <w:szCs w:val="24"/>
              </w:rPr>
              <w:t>服务时间：</w:t>
            </w:r>
            <w:r w:rsidRPr="00CA1660">
              <w:rPr>
                <w:rFonts w:ascii="宋体" w:eastAsia="宋体" w:hAnsi="宋体" w:hint="eastAsia"/>
                <w:kern w:val="0"/>
                <w:sz w:val="24"/>
                <w:szCs w:val="24"/>
                <w:u w:val="single"/>
              </w:rPr>
              <w:t>三年（</w:t>
            </w:r>
            <w:r w:rsidRPr="00CA1660">
              <w:rPr>
                <w:rFonts w:ascii="宋体" w:eastAsia="宋体" w:hAnsi="宋体"/>
                <w:kern w:val="0"/>
                <w:sz w:val="24"/>
                <w:szCs w:val="24"/>
                <w:u w:val="single"/>
              </w:rPr>
              <w:t>2021年</w:t>
            </w:r>
            <w:r w:rsidR="002864E9">
              <w:rPr>
                <w:rFonts w:ascii="宋体" w:eastAsia="宋体" w:hAnsi="宋体"/>
                <w:kern w:val="0"/>
                <w:sz w:val="24"/>
                <w:szCs w:val="24"/>
                <w:u w:val="single"/>
              </w:rPr>
              <w:t>11</w:t>
            </w:r>
            <w:r w:rsidRPr="00CA1660">
              <w:rPr>
                <w:rFonts w:ascii="宋体" w:eastAsia="宋体" w:hAnsi="宋体"/>
                <w:kern w:val="0"/>
                <w:sz w:val="24"/>
                <w:szCs w:val="24"/>
                <w:u w:val="single"/>
              </w:rPr>
              <w:t>月</w:t>
            </w:r>
            <w:r w:rsidR="002864E9">
              <w:rPr>
                <w:rFonts w:ascii="宋体" w:eastAsia="宋体" w:hAnsi="宋体" w:hint="eastAsia"/>
                <w:kern w:val="0"/>
                <w:sz w:val="24"/>
                <w:szCs w:val="24"/>
                <w:u w:val="single"/>
              </w:rPr>
              <w:t>1</w:t>
            </w:r>
            <w:r w:rsidR="002864E9">
              <w:rPr>
                <w:rFonts w:ascii="宋体" w:eastAsia="宋体" w:hAnsi="宋体"/>
                <w:kern w:val="0"/>
                <w:sz w:val="24"/>
                <w:szCs w:val="24"/>
                <w:u w:val="single"/>
              </w:rPr>
              <w:t>0</w:t>
            </w:r>
            <w:r w:rsidR="002864E9">
              <w:rPr>
                <w:rFonts w:ascii="宋体" w:eastAsia="宋体" w:hAnsi="宋体" w:hint="eastAsia"/>
                <w:kern w:val="0"/>
                <w:sz w:val="24"/>
                <w:szCs w:val="24"/>
                <w:u w:val="single"/>
              </w:rPr>
              <w:t>日</w:t>
            </w:r>
            <w:r w:rsidRPr="00CA1660">
              <w:rPr>
                <w:rFonts w:ascii="宋体" w:eastAsia="宋体" w:hAnsi="宋体"/>
                <w:kern w:val="0"/>
                <w:sz w:val="24"/>
                <w:szCs w:val="24"/>
                <w:u w:val="single"/>
              </w:rPr>
              <w:t>至2024年7月31日）</w:t>
            </w:r>
          </w:p>
          <w:p w14:paraId="5EA1415A" w14:textId="77777777" w:rsidR="006E75C0" w:rsidRPr="00CA1660" w:rsidRDefault="006E75C0" w:rsidP="000A432A">
            <w:pPr>
              <w:spacing w:line="360" w:lineRule="auto"/>
              <w:rPr>
                <w:rFonts w:ascii="宋体" w:eastAsia="宋体" w:hAnsi="宋体"/>
                <w:kern w:val="0"/>
                <w:sz w:val="24"/>
                <w:szCs w:val="24"/>
              </w:rPr>
            </w:pPr>
            <w:r w:rsidRPr="00CA1660">
              <w:rPr>
                <w:rFonts w:ascii="宋体" w:eastAsia="宋体" w:hAnsi="宋体" w:hint="eastAsia"/>
                <w:kern w:val="0"/>
                <w:sz w:val="24"/>
                <w:szCs w:val="24"/>
              </w:rPr>
              <w:t>服务标准：</w:t>
            </w:r>
            <w:r w:rsidRPr="00CA1660">
              <w:rPr>
                <w:rFonts w:ascii="宋体" w:eastAsia="宋体" w:hAnsi="宋体" w:hint="eastAsia"/>
                <w:kern w:val="0"/>
                <w:sz w:val="24"/>
                <w:szCs w:val="24"/>
                <w:u w:val="single"/>
              </w:rPr>
              <w:t>满足竞争性磋商文件要求</w:t>
            </w:r>
          </w:p>
        </w:tc>
      </w:tr>
    </w:tbl>
    <w:p w14:paraId="4624ACF3" w14:textId="77777777" w:rsidR="006E75C0" w:rsidRPr="00CA1660" w:rsidRDefault="006E75C0" w:rsidP="00AF057A">
      <w:pPr>
        <w:spacing w:line="360" w:lineRule="auto"/>
        <w:rPr>
          <w:rFonts w:ascii="宋体" w:eastAsia="宋体" w:hAnsi="宋体"/>
          <w:b/>
          <w:sz w:val="24"/>
          <w:szCs w:val="24"/>
        </w:rPr>
      </w:pPr>
    </w:p>
    <w:p w14:paraId="79D7E015" w14:textId="265026FC" w:rsidR="0031316B" w:rsidRPr="00CA1660" w:rsidRDefault="001653B2" w:rsidP="0031316B">
      <w:pPr>
        <w:spacing w:line="360" w:lineRule="auto"/>
        <w:rPr>
          <w:rFonts w:ascii="宋体" w:eastAsia="宋体" w:hAnsi="宋体"/>
          <w:b/>
          <w:sz w:val="24"/>
          <w:szCs w:val="24"/>
        </w:rPr>
      </w:pPr>
      <w:r w:rsidRPr="00CA1660">
        <w:rPr>
          <w:rFonts w:ascii="宋体" w:eastAsia="宋体" w:hAnsi="宋体" w:hint="eastAsia"/>
          <w:b/>
          <w:sz w:val="24"/>
          <w:szCs w:val="24"/>
        </w:rPr>
        <w:t>五、评审专家（单一来源采购人员）名单：</w:t>
      </w:r>
      <w:r w:rsidR="00694962" w:rsidRPr="00694962">
        <w:rPr>
          <w:rFonts w:ascii="宋体" w:eastAsia="宋体" w:hAnsi="宋体" w:hint="eastAsia"/>
          <w:sz w:val="24"/>
          <w:szCs w:val="24"/>
        </w:rPr>
        <w:t>黄明波、商茹</w:t>
      </w:r>
      <w:r w:rsidR="006E75C0" w:rsidRPr="00CA1660">
        <w:rPr>
          <w:rFonts w:ascii="宋体" w:eastAsia="宋体" w:hAnsi="宋体" w:hint="eastAsia"/>
          <w:sz w:val="24"/>
          <w:szCs w:val="24"/>
        </w:rPr>
        <w:t>、</w:t>
      </w:r>
      <w:r w:rsidR="00694962" w:rsidRPr="00694962">
        <w:rPr>
          <w:rFonts w:ascii="宋体" w:eastAsia="宋体" w:hAnsi="宋体" w:hint="eastAsia"/>
          <w:sz w:val="24"/>
          <w:szCs w:val="24"/>
        </w:rPr>
        <w:t>马太雄</w:t>
      </w:r>
      <w:r w:rsidR="0031316B" w:rsidRPr="00CA1660">
        <w:rPr>
          <w:rFonts w:ascii="宋体" w:eastAsia="宋体" w:hAnsi="宋体" w:hint="eastAsia"/>
          <w:sz w:val="24"/>
          <w:szCs w:val="24"/>
        </w:rPr>
        <w:t>（采购人代表）。</w:t>
      </w:r>
    </w:p>
    <w:p w14:paraId="52A3B331" w14:textId="77777777" w:rsidR="00E20CED" w:rsidRPr="00CA1660" w:rsidRDefault="001653B2" w:rsidP="001653B2">
      <w:pPr>
        <w:spacing w:line="360" w:lineRule="auto"/>
        <w:rPr>
          <w:rFonts w:ascii="宋体" w:eastAsia="宋体" w:hAnsi="宋体"/>
          <w:b/>
          <w:sz w:val="24"/>
          <w:szCs w:val="24"/>
        </w:rPr>
      </w:pPr>
      <w:r w:rsidRPr="00CA1660">
        <w:rPr>
          <w:rFonts w:ascii="宋体" w:eastAsia="宋体" w:hAnsi="宋体" w:hint="eastAsia"/>
          <w:b/>
          <w:sz w:val="24"/>
          <w:szCs w:val="24"/>
        </w:rPr>
        <w:t>六、代理服务收费标准及金额：</w:t>
      </w:r>
    </w:p>
    <w:p w14:paraId="3B3EDF73" w14:textId="1A92E61F" w:rsidR="00E20CED" w:rsidRPr="00CA1660" w:rsidRDefault="006626CA" w:rsidP="006626CA">
      <w:pPr>
        <w:spacing w:line="360" w:lineRule="auto"/>
        <w:ind w:firstLineChars="200" w:firstLine="480"/>
        <w:rPr>
          <w:rFonts w:ascii="宋体" w:eastAsia="宋体" w:hAnsi="宋体"/>
          <w:bCs/>
          <w:sz w:val="24"/>
          <w:szCs w:val="24"/>
        </w:rPr>
      </w:pPr>
      <w:r w:rsidRPr="00CA1660">
        <w:rPr>
          <w:rFonts w:ascii="宋体" w:eastAsia="宋体" w:hAnsi="宋体" w:hint="eastAsia"/>
          <w:bCs/>
          <w:sz w:val="24"/>
          <w:szCs w:val="24"/>
        </w:rPr>
        <w:t>收费标准：采购代理费</w:t>
      </w:r>
      <w:proofErr w:type="gramStart"/>
      <w:r w:rsidRPr="00CA1660">
        <w:rPr>
          <w:rFonts w:ascii="宋体" w:eastAsia="宋体" w:hAnsi="宋体" w:hint="eastAsia"/>
          <w:bCs/>
          <w:sz w:val="24"/>
          <w:szCs w:val="24"/>
        </w:rPr>
        <w:t>由成交</w:t>
      </w:r>
      <w:proofErr w:type="gramEnd"/>
      <w:r w:rsidRPr="00CA1660">
        <w:rPr>
          <w:rFonts w:ascii="宋体" w:eastAsia="宋体" w:hAnsi="宋体" w:hint="eastAsia"/>
          <w:bCs/>
          <w:sz w:val="24"/>
          <w:szCs w:val="24"/>
        </w:rPr>
        <w:t>单位支付。采购代理服务费的收费依据国家计委【</w:t>
      </w:r>
      <w:r w:rsidRPr="00CA1660">
        <w:rPr>
          <w:rFonts w:ascii="宋体" w:eastAsia="宋体" w:hAnsi="宋体"/>
          <w:bCs/>
          <w:sz w:val="24"/>
          <w:szCs w:val="24"/>
        </w:rPr>
        <w:t>2002】1980号文件规定的收费标准及国家发展改革委员会发改办价格【2003】857号文，单个项目中标总额&lt;200万元的，按照收费标准的90%收取；收取费用不足5000元的，按照5000元/项目收取；200万元≤单个项目中标总额＜1000 万元，按照收费标准的80%收取；1000万元≤单个项目中标总额，按照收费标准的70%收取。</w:t>
      </w:r>
    </w:p>
    <w:p w14:paraId="4E6A1D45" w14:textId="7DE4B4D5" w:rsidR="006626CA" w:rsidRPr="00CA1660" w:rsidRDefault="006626CA" w:rsidP="006626CA">
      <w:pPr>
        <w:spacing w:line="360" w:lineRule="auto"/>
        <w:ind w:firstLineChars="200" w:firstLine="480"/>
        <w:rPr>
          <w:rFonts w:ascii="宋体" w:eastAsia="宋体" w:hAnsi="宋体"/>
          <w:sz w:val="24"/>
          <w:szCs w:val="24"/>
        </w:rPr>
      </w:pPr>
      <w:r w:rsidRPr="00CA1660">
        <w:rPr>
          <w:rFonts w:ascii="宋体" w:eastAsia="宋体" w:hAnsi="宋体" w:hint="eastAsia"/>
          <w:sz w:val="24"/>
          <w:szCs w:val="24"/>
        </w:rPr>
        <w:t>金额：</w:t>
      </w:r>
      <w:r w:rsidR="002864E9">
        <w:rPr>
          <w:rFonts w:ascii="宋体" w:eastAsia="宋体" w:hAnsi="宋体"/>
          <w:sz w:val="24"/>
          <w:szCs w:val="24"/>
        </w:rPr>
        <w:t>5000</w:t>
      </w:r>
      <w:r w:rsidRPr="00CA1660">
        <w:rPr>
          <w:rFonts w:ascii="宋体" w:eastAsia="宋体" w:hAnsi="宋体" w:hint="eastAsia"/>
          <w:sz w:val="24"/>
          <w:szCs w:val="24"/>
        </w:rPr>
        <w:t>元</w:t>
      </w:r>
    </w:p>
    <w:p w14:paraId="1D863C89" w14:textId="77777777" w:rsidR="001653B2" w:rsidRPr="00CA1660" w:rsidRDefault="001653B2" w:rsidP="001653B2">
      <w:pPr>
        <w:spacing w:line="360" w:lineRule="auto"/>
        <w:rPr>
          <w:rFonts w:ascii="宋体" w:eastAsia="宋体" w:hAnsi="宋体"/>
          <w:b/>
          <w:sz w:val="24"/>
          <w:szCs w:val="24"/>
        </w:rPr>
      </w:pPr>
      <w:r w:rsidRPr="00CA1660">
        <w:rPr>
          <w:rFonts w:ascii="宋体" w:eastAsia="宋体" w:hAnsi="宋体" w:hint="eastAsia"/>
          <w:b/>
          <w:sz w:val="24"/>
          <w:szCs w:val="24"/>
        </w:rPr>
        <w:t>七、公告期限</w:t>
      </w:r>
    </w:p>
    <w:p w14:paraId="41CD15A2" w14:textId="77777777" w:rsidR="001653B2" w:rsidRPr="00CA1660" w:rsidRDefault="001653B2" w:rsidP="001653B2">
      <w:pPr>
        <w:spacing w:line="360" w:lineRule="auto"/>
        <w:ind w:firstLineChars="200" w:firstLine="480"/>
        <w:rPr>
          <w:rFonts w:ascii="宋体" w:eastAsia="宋体" w:hAnsi="宋体" w:cs="宋体"/>
          <w:kern w:val="0"/>
          <w:sz w:val="24"/>
          <w:szCs w:val="24"/>
        </w:rPr>
      </w:pPr>
      <w:r w:rsidRPr="00CA1660">
        <w:rPr>
          <w:rFonts w:ascii="宋体" w:eastAsia="宋体" w:hAnsi="宋体" w:cs="宋体" w:hint="eastAsia"/>
          <w:kern w:val="0"/>
          <w:sz w:val="24"/>
          <w:szCs w:val="24"/>
        </w:rPr>
        <w:t>自本公告发布之日起</w:t>
      </w:r>
      <w:r w:rsidRPr="00CA1660">
        <w:rPr>
          <w:rFonts w:ascii="宋体" w:eastAsia="宋体" w:hAnsi="宋体" w:cs="宋体"/>
          <w:kern w:val="0"/>
          <w:sz w:val="24"/>
          <w:szCs w:val="24"/>
        </w:rPr>
        <w:t>1</w:t>
      </w:r>
      <w:r w:rsidRPr="00CA1660">
        <w:rPr>
          <w:rFonts w:ascii="宋体" w:eastAsia="宋体" w:hAnsi="宋体" w:cs="宋体" w:hint="eastAsia"/>
          <w:kern w:val="0"/>
          <w:sz w:val="24"/>
          <w:szCs w:val="24"/>
        </w:rPr>
        <w:t>个工作日。</w:t>
      </w:r>
    </w:p>
    <w:p w14:paraId="73C3B4BA" w14:textId="77777777" w:rsidR="001653B2" w:rsidRPr="00CA1660" w:rsidRDefault="001653B2" w:rsidP="001653B2">
      <w:pPr>
        <w:spacing w:line="360" w:lineRule="auto"/>
        <w:rPr>
          <w:rFonts w:ascii="宋体" w:eastAsia="宋体" w:hAnsi="宋体" w:cs="仿宋"/>
          <w:b/>
          <w:sz w:val="24"/>
          <w:szCs w:val="24"/>
        </w:rPr>
      </w:pPr>
      <w:r w:rsidRPr="00CA1660">
        <w:rPr>
          <w:rFonts w:ascii="宋体" w:eastAsia="宋体" w:hAnsi="宋体" w:cs="仿宋" w:hint="eastAsia"/>
          <w:b/>
          <w:sz w:val="24"/>
          <w:szCs w:val="24"/>
        </w:rPr>
        <w:lastRenderedPageBreak/>
        <w:t>八、其他补充事宜</w:t>
      </w:r>
    </w:p>
    <w:p w14:paraId="35F92B59" w14:textId="171DC648" w:rsidR="001653B2" w:rsidRPr="00CA1660" w:rsidRDefault="00AF057A" w:rsidP="00AF057A">
      <w:pPr>
        <w:spacing w:line="360" w:lineRule="auto"/>
        <w:ind w:firstLineChars="200" w:firstLine="480"/>
        <w:rPr>
          <w:rFonts w:ascii="宋体" w:eastAsia="宋体" w:hAnsi="宋体" w:cs="宋体"/>
          <w:kern w:val="0"/>
          <w:sz w:val="24"/>
          <w:szCs w:val="24"/>
        </w:rPr>
      </w:pPr>
      <w:r w:rsidRPr="00CA1660">
        <w:rPr>
          <w:rFonts w:ascii="宋体" w:eastAsia="宋体" w:hAnsi="宋体" w:cs="宋体"/>
          <w:kern w:val="0"/>
          <w:sz w:val="24"/>
          <w:szCs w:val="24"/>
        </w:rPr>
        <w:t>无</w:t>
      </w:r>
    </w:p>
    <w:p w14:paraId="3300BED6" w14:textId="77777777" w:rsidR="001653B2" w:rsidRPr="00CA1660" w:rsidRDefault="001653B2" w:rsidP="001653B2">
      <w:pPr>
        <w:spacing w:line="360" w:lineRule="auto"/>
        <w:rPr>
          <w:rFonts w:ascii="宋体" w:eastAsia="宋体" w:hAnsi="宋体" w:cs="宋体"/>
          <w:b/>
          <w:kern w:val="0"/>
          <w:sz w:val="24"/>
          <w:szCs w:val="24"/>
        </w:rPr>
      </w:pPr>
      <w:r w:rsidRPr="00CA1660">
        <w:rPr>
          <w:rFonts w:ascii="宋体" w:eastAsia="宋体" w:hAnsi="宋体" w:cs="宋体" w:hint="eastAsia"/>
          <w:b/>
          <w:kern w:val="0"/>
          <w:sz w:val="24"/>
          <w:szCs w:val="24"/>
        </w:rPr>
        <w:t>九、凡对本次公告内容提出询问，请按以下方式联系。</w:t>
      </w:r>
    </w:p>
    <w:p w14:paraId="3EA5F8DA" w14:textId="77777777" w:rsidR="001653B2" w:rsidRPr="00CA1660" w:rsidRDefault="001653B2" w:rsidP="001653B2">
      <w:pPr>
        <w:spacing w:line="360" w:lineRule="auto"/>
        <w:ind w:firstLineChars="200" w:firstLine="482"/>
        <w:jc w:val="left"/>
        <w:rPr>
          <w:rFonts w:ascii="宋体" w:eastAsia="宋体" w:hAnsi="宋体"/>
          <w:b/>
          <w:sz w:val="24"/>
          <w:szCs w:val="24"/>
        </w:rPr>
      </w:pPr>
      <w:bookmarkStart w:id="0" w:name="_Toc35393810"/>
      <w:bookmarkStart w:id="1" w:name="_Toc35393641"/>
      <w:bookmarkStart w:id="2" w:name="_Toc28359100"/>
      <w:bookmarkStart w:id="3" w:name="_Toc28359023"/>
      <w:r w:rsidRPr="00CA1660">
        <w:rPr>
          <w:rFonts w:ascii="宋体" w:eastAsia="宋体" w:hAnsi="宋体" w:hint="eastAsia"/>
          <w:b/>
          <w:sz w:val="24"/>
          <w:szCs w:val="24"/>
        </w:rPr>
        <w:t>1.采购人信息</w:t>
      </w:r>
      <w:bookmarkEnd w:id="0"/>
      <w:bookmarkEnd w:id="1"/>
      <w:bookmarkEnd w:id="2"/>
      <w:bookmarkEnd w:id="3"/>
    </w:p>
    <w:p w14:paraId="3ABF9592" w14:textId="77777777" w:rsidR="006E75C0" w:rsidRPr="00CA1660" w:rsidRDefault="006E75C0" w:rsidP="006E75C0">
      <w:pPr>
        <w:spacing w:line="360" w:lineRule="auto"/>
        <w:ind w:firstLineChars="200" w:firstLine="480"/>
        <w:jc w:val="left"/>
        <w:rPr>
          <w:rFonts w:ascii="宋体" w:eastAsia="宋体" w:hAnsi="宋体"/>
          <w:sz w:val="24"/>
          <w:szCs w:val="24"/>
        </w:rPr>
      </w:pPr>
      <w:bookmarkStart w:id="4" w:name="_Toc28359101"/>
      <w:bookmarkStart w:id="5" w:name="_Toc28359024"/>
      <w:bookmarkStart w:id="6" w:name="_Toc35393642"/>
      <w:bookmarkStart w:id="7" w:name="_Toc35393811"/>
      <w:r w:rsidRPr="00CA1660">
        <w:rPr>
          <w:rFonts w:ascii="宋体" w:eastAsia="宋体" w:hAnsi="宋体" w:hint="eastAsia"/>
          <w:sz w:val="24"/>
          <w:szCs w:val="24"/>
        </w:rPr>
        <w:t>名</w:t>
      </w:r>
      <w:r w:rsidRPr="00CA1660">
        <w:rPr>
          <w:rFonts w:ascii="宋体" w:eastAsia="宋体" w:hAnsi="宋体"/>
          <w:sz w:val="24"/>
          <w:szCs w:val="24"/>
        </w:rPr>
        <w:t xml:space="preserve"> 称：云南水利水电职业学院</w:t>
      </w:r>
    </w:p>
    <w:p w14:paraId="62D9C8B2" w14:textId="77777777" w:rsidR="006E75C0" w:rsidRPr="00CA1660" w:rsidRDefault="006E75C0" w:rsidP="006E75C0">
      <w:pPr>
        <w:spacing w:line="360" w:lineRule="auto"/>
        <w:ind w:firstLineChars="200" w:firstLine="480"/>
        <w:jc w:val="left"/>
        <w:rPr>
          <w:rFonts w:ascii="宋体" w:eastAsia="宋体" w:hAnsi="宋体"/>
          <w:sz w:val="24"/>
          <w:szCs w:val="24"/>
        </w:rPr>
      </w:pPr>
      <w:r w:rsidRPr="00CA1660">
        <w:rPr>
          <w:rFonts w:ascii="宋体" w:eastAsia="宋体" w:hAnsi="宋体" w:hint="eastAsia"/>
          <w:sz w:val="24"/>
          <w:szCs w:val="24"/>
        </w:rPr>
        <w:t>地址：昆明市富民县永定街道办事处</w:t>
      </w:r>
    </w:p>
    <w:p w14:paraId="30DCE3D2" w14:textId="75AC6985" w:rsidR="00E20CED" w:rsidRPr="00CA1660" w:rsidRDefault="006E75C0" w:rsidP="006E75C0">
      <w:pPr>
        <w:spacing w:line="360" w:lineRule="auto"/>
        <w:ind w:firstLineChars="200" w:firstLine="480"/>
        <w:jc w:val="left"/>
        <w:rPr>
          <w:rFonts w:ascii="宋体" w:eastAsia="宋体" w:hAnsi="宋体"/>
          <w:sz w:val="24"/>
          <w:szCs w:val="24"/>
        </w:rPr>
      </w:pPr>
      <w:r w:rsidRPr="00CA1660">
        <w:rPr>
          <w:rFonts w:ascii="宋体" w:eastAsia="宋体" w:hAnsi="宋体" w:hint="eastAsia"/>
          <w:sz w:val="24"/>
          <w:szCs w:val="24"/>
        </w:rPr>
        <w:t>联系方式：毕老师（</w:t>
      </w:r>
      <w:r w:rsidRPr="00CA1660">
        <w:rPr>
          <w:rFonts w:ascii="宋体" w:eastAsia="宋体" w:hAnsi="宋体"/>
          <w:sz w:val="24"/>
          <w:szCs w:val="24"/>
        </w:rPr>
        <w:t>0871-68810229）</w:t>
      </w:r>
    </w:p>
    <w:p w14:paraId="72591B15" w14:textId="77777777" w:rsidR="006E75C0" w:rsidRPr="00CA1660" w:rsidRDefault="006E75C0" w:rsidP="006E75C0">
      <w:pPr>
        <w:spacing w:line="360" w:lineRule="auto"/>
        <w:ind w:firstLineChars="200" w:firstLine="482"/>
        <w:jc w:val="left"/>
        <w:rPr>
          <w:rFonts w:ascii="宋体" w:eastAsia="宋体" w:hAnsi="宋体"/>
          <w:b/>
          <w:sz w:val="24"/>
          <w:szCs w:val="24"/>
        </w:rPr>
      </w:pPr>
    </w:p>
    <w:p w14:paraId="02132573" w14:textId="71D2FDDE" w:rsidR="001653B2" w:rsidRPr="00CA1660" w:rsidRDefault="001653B2" w:rsidP="001653B2">
      <w:pPr>
        <w:spacing w:line="360" w:lineRule="auto"/>
        <w:ind w:firstLineChars="200" w:firstLine="482"/>
        <w:jc w:val="left"/>
        <w:rPr>
          <w:rFonts w:ascii="宋体" w:eastAsia="宋体" w:hAnsi="宋体"/>
          <w:b/>
          <w:sz w:val="24"/>
          <w:szCs w:val="24"/>
        </w:rPr>
      </w:pPr>
      <w:r w:rsidRPr="00CA1660">
        <w:rPr>
          <w:rFonts w:ascii="宋体" w:eastAsia="宋体" w:hAnsi="宋体" w:hint="eastAsia"/>
          <w:b/>
          <w:sz w:val="24"/>
          <w:szCs w:val="24"/>
        </w:rPr>
        <w:t>2.采购代理机构信息</w:t>
      </w:r>
      <w:bookmarkEnd w:id="4"/>
      <w:bookmarkEnd w:id="5"/>
      <w:bookmarkEnd w:id="6"/>
      <w:bookmarkEnd w:id="7"/>
    </w:p>
    <w:p w14:paraId="64480242" w14:textId="77777777" w:rsidR="001653B2" w:rsidRPr="00CA1660" w:rsidRDefault="001653B2" w:rsidP="001653B2">
      <w:pPr>
        <w:spacing w:line="360" w:lineRule="auto"/>
        <w:ind w:firstLineChars="200" w:firstLine="480"/>
        <w:rPr>
          <w:rFonts w:ascii="宋体" w:eastAsia="宋体" w:hAnsi="宋体"/>
          <w:sz w:val="24"/>
          <w:szCs w:val="24"/>
        </w:rPr>
      </w:pPr>
      <w:r w:rsidRPr="00CA1660">
        <w:rPr>
          <w:rFonts w:ascii="宋体" w:eastAsia="宋体" w:hAnsi="宋体" w:hint="eastAsia"/>
          <w:sz w:val="24"/>
          <w:szCs w:val="24"/>
        </w:rPr>
        <w:t>名</w:t>
      </w:r>
      <w:r w:rsidRPr="00CA1660">
        <w:rPr>
          <w:rFonts w:ascii="宋体" w:eastAsia="宋体" w:hAnsi="宋体"/>
          <w:sz w:val="24"/>
          <w:szCs w:val="24"/>
        </w:rPr>
        <w:t xml:space="preserve"> 称：昆明晨晟招标有限责任公司</w:t>
      </w:r>
    </w:p>
    <w:p w14:paraId="398B9C9B" w14:textId="77777777" w:rsidR="001653B2" w:rsidRPr="00CA1660" w:rsidRDefault="001653B2" w:rsidP="001653B2">
      <w:pPr>
        <w:spacing w:line="360" w:lineRule="auto"/>
        <w:ind w:firstLineChars="200" w:firstLine="480"/>
        <w:rPr>
          <w:rFonts w:ascii="宋体" w:eastAsia="宋体" w:hAnsi="宋体"/>
          <w:sz w:val="24"/>
          <w:szCs w:val="24"/>
        </w:rPr>
      </w:pPr>
      <w:r w:rsidRPr="00CA1660">
        <w:rPr>
          <w:rFonts w:ascii="宋体" w:eastAsia="宋体" w:hAnsi="宋体" w:hint="eastAsia"/>
          <w:sz w:val="24"/>
          <w:szCs w:val="24"/>
        </w:rPr>
        <w:t>地　址：昆明市</w:t>
      </w:r>
      <w:proofErr w:type="gramStart"/>
      <w:r w:rsidRPr="00CA1660">
        <w:rPr>
          <w:rFonts w:ascii="宋体" w:eastAsia="宋体" w:hAnsi="宋体" w:hint="eastAsia"/>
          <w:sz w:val="24"/>
          <w:szCs w:val="24"/>
        </w:rPr>
        <w:t>世博路</w:t>
      </w:r>
      <w:r w:rsidRPr="00CA1660">
        <w:rPr>
          <w:rFonts w:ascii="宋体" w:eastAsia="宋体" w:hAnsi="宋体"/>
          <w:sz w:val="24"/>
          <w:szCs w:val="24"/>
        </w:rPr>
        <w:t>16号世</w:t>
      </w:r>
      <w:proofErr w:type="gramEnd"/>
      <w:r w:rsidRPr="00CA1660">
        <w:rPr>
          <w:rFonts w:ascii="宋体" w:eastAsia="宋体" w:hAnsi="宋体"/>
          <w:sz w:val="24"/>
          <w:szCs w:val="24"/>
        </w:rPr>
        <w:t>博生态城低碳中心B座1单元12层</w:t>
      </w:r>
    </w:p>
    <w:p w14:paraId="6B58E10C" w14:textId="3C03BF19" w:rsidR="001653B2" w:rsidRPr="00CA1660" w:rsidRDefault="001653B2" w:rsidP="001653B2">
      <w:pPr>
        <w:spacing w:line="360" w:lineRule="auto"/>
        <w:ind w:firstLineChars="200" w:firstLine="480"/>
        <w:rPr>
          <w:rFonts w:ascii="宋体" w:eastAsia="宋体" w:hAnsi="宋体"/>
          <w:sz w:val="24"/>
          <w:szCs w:val="24"/>
        </w:rPr>
      </w:pPr>
      <w:r w:rsidRPr="00CA1660">
        <w:rPr>
          <w:rFonts w:ascii="宋体" w:eastAsia="宋体" w:hAnsi="宋体" w:hint="eastAsia"/>
          <w:sz w:val="24"/>
          <w:szCs w:val="24"/>
        </w:rPr>
        <w:t>联系方式：王瑞（</w:t>
      </w:r>
      <w:r w:rsidRPr="00CA1660">
        <w:rPr>
          <w:rFonts w:ascii="宋体" w:eastAsia="宋体" w:hAnsi="宋体"/>
          <w:sz w:val="24"/>
          <w:szCs w:val="24"/>
        </w:rPr>
        <w:t>13577040429）、</w:t>
      </w:r>
      <w:proofErr w:type="gramStart"/>
      <w:r w:rsidRPr="00CA1660">
        <w:rPr>
          <w:rFonts w:ascii="宋体" w:eastAsia="宋体" w:hAnsi="宋体"/>
          <w:sz w:val="24"/>
          <w:szCs w:val="24"/>
        </w:rPr>
        <w:t>沈孟兆</w:t>
      </w:r>
      <w:proofErr w:type="gramEnd"/>
    </w:p>
    <w:p w14:paraId="05357AE5" w14:textId="77777777" w:rsidR="001653B2" w:rsidRPr="00CA1660" w:rsidRDefault="001653B2" w:rsidP="001653B2">
      <w:pPr>
        <w:spacing w:line="360" w:lineRule="auto"/>
        <w:ind w:firstLineChars="200" w:firstLine="482"/>
        <w:jc w:val="left"/>
        <w:rPr>
          <w:rFonts w:ascii="宋体" w:eastAsia="宋体" w:hAnsi="宋体"/>
          <w:b/>
          <w:sz w:val="24"/>
          <w:szCs w:val="24"/>
        </w:rPr>
      </w:pPr>
      <w:bookmarkStart w:id="8" w:name="_Toc28359102"/>
      <w:bookmarkStart w:id="9" w:name="_Toc28359025"/>
      <w:bookmarkStart w:id="10" w:name="_Toc35393643"/>
      <w:bookmarkStart w:id="11" w:name="_Toc35393812"/>
    </w:p>
    <w:p w14:paraId="10B0A54D" w14:textId="77777777" w:rsidR="001653B2" w:rsidRPr="00CA1660" w:rsidRDefault="001653B2" w:rsidP="001653B2">
      <w:pPr>
        <w:spacing w:line="360" w:lineRule="auto"/>
        <w:ind w:firstLineChars="200" w:firstLine="482"/>
        <w:jc w:val="left"/>
        <w:rPr>
          <w:rFonts w:ascii="宋体" w:eastAsia="宋体" w:hAnsi="宋体"/>
          <w:b/>
          <w:sz w:val="24"/>
          <w:szCs w:val="24"/>
        </w:rPr>
      </w:pPr>
      <w:r w:rsidRPr="00CA1660">
        <w:rPr>
          <w:rFonts w:ascii="宋体" w:eastAsia="宋体" w:hAnsi="宋体" w:hint="eastAsia"/>
          <w:b/>
          <w:sz w:val="24"/>
          <w:szCs w:val="24"/>
        </w:rPr>
        <w:t>3.项目</w:t>
      </w:r>
      <w:r w:rsidRPr="00CA1660">
        <w:rPr>
          <w:rFonts w:ascii="宋体" w:eastAsia="宋体" w:hAnsi="宋体"/>
          <w:b/>
          <w:sz w:val="24"/>
          <w:szCs w:val="24"/>
        </w:rPr>
        <w:t>联系方式</w:t>
      </w:r>
      <w:bookmarkEnd w:id="8"/>
      <w:bookmarkEnd w:id="9"/>
      <w:bookmarkEnd w:id="10"/>
      <w:bookmarkEnd w:id="11"/>
    </w:p>
    <w:p w14:paraId="37A9F7DA" w14:textId="77777777" w:rsidR="001653B2" w:rsidRPr="00CA1660" w:rsidRDefault="001653B2" w:rsidP="001653B2">
      <w:pPr>
        <w:pStyle w:val="a9"/>
        <w:spacing w:line="360" w:lineRule="auto"/>
        <w:ind w:firstLineChars="200" w:firstLine="480"/>
        <w:rPr>
          <w:rFonts w:eastAsia="宋体" w:hAnsi="宋体"/>
          <w:sz w:val="24"/>
          <w:szCs w:val="24"/>
        </w:rPr>
      </w:pPr>
      <w:r w:rsidRPr="00CA1660">
        <w:rPr>
          <w:rFonts w:eastAsia="宋体" w:hAnsi="宋体" w:hint="eastAsia"/>
          <w:sz w:val="24"/>
          <w:szCs w:val="24"/>
        </w:rPr>
        <w:t>项目联系人：王瑞、</w:t>
      </w:r>
      <w:proofErr w:type="gramStart"/>
      <w:r w:rsidRPr="00CA1660">
        <w:rPr>
          <w:rFonts w:eastAsia="宋体" w:hAnsi="宋体" w:hint="eastAsia"/>
          <w:sz w:val="24"/>
          <w:szCs w:val="24"/>
        </w:rPr>
        <w:t>沈孟兆</w:t>
      </w:r>
      <w:proofErr w:type="gramEnd"/>
    </w:p>
    <w:p w14:paraId="69834994" w14:textId="0E9624B0" w:rsidR="001653B2" w:rsidRDefault="001653B2" w:rsidP="001653B2">
      <w:pPr>
        <w:pStyle w:val="a9"/>
        <w:spacing w:line="360" w:lineRule="auto"/>
        <w:ind w:firstLineChars="200" w:firstLine="480"/>
        <w:rPr>
          <w:rFonts w:eastAsia="宋体" w:hAnsi="宋体"/>
          <w:sz w:val="24"/>
          <w:szCs w:val="24"/>
        </w:rPr>
      </w:pPr>
      <w:r w:rsidRPr="00CA1660">
        <w:rPr>
          <w:rFonts w:eastAsia="宋体" w:hAnsi="宋体" w:hint="eastAsia"/>
          <w:sz w:val="24"/>
          <w:szCs w:val="24"/>
        </w:rPr>
        <w:t>电　话：</w:t>
      </w:r>
      <w:r w:rsidRPr="00CA1660">
        <w:rPr>
          <w:rFonts w:eastAsia="宋体" w:hAnsi="宋体"/>
          <w:sz w:val="24"/>
          <w:szCs w:val="24"/>
        </w:rPr>
        <w:t>13577040429、0871-68338999</w:t>
      </w:r>
    </w:p>
    <w:p w14:paraId="310A3A26" w14:textId="77777777" w:rsidR="001653B2" w:rsidRDefault="001653B2" w:rsidP="001653B2">
      <w:pPr>
        <w:spacing w:line="360" w:lineRule="auto"/>
        <w:rPr>
          <w:rFonts w:ascii="宋体" w:eastAsia="宋体" w:hAnsi="宋体" w:cs="宋体"/>
          <w:kern w:val="0"/>
          <w:sz w:val="24"/>
          <w:szCs w:val="24"/>
        </w:rPr>
      </w:pPr>
      <w:bookmarkStart w:id="12" w:name="_GoBack"/>
      <w:bookmarkEnd w:id="12"/>
    </w:p>
    <w:p w14:paraId="37237623" w14:textId="77777777" w:rsidR="001653B2" w:rsidRPr="001653B2" w:rsidRDefault="001653B2" w:rsidP="001653B2">
      <w:pPr>
        <w:spacing w:line="360" w:lineRule="auto"/>
        <w:jc w:val="left"/>
        <w:rPr>
          <w:rFonts w:ascii="宋体" w:eastAsia="宋体" w:hAnsi="宋体" w:cs="宋体"/>
          <w:b/>
          <w:bCs/>
          <w:kern w:val="0"/>
          <w:sz w:val="24"/>
          <w:szCs w:val="24"/>
        </w:rPr>
      </w:pPr>
    </w:p>
    <w:p w14:paraId="7EC8E2E3" w14:textId="77777777" w:rsidR="001653B2" w:rsidRPr="001653B2" w:rsidRDefault="001653B2" w:rsidP="001653B2">
      <w:pPr>
        <w:spacing w:line="360" w:lineRule="auto"/>
        <w:jc w:val="left"/>
        <w:rPr>
          <w:rFonts w:ascii="宋体" w:eastAsia="宋体" w:hAnsi="宋体" w:cs="宋体"/>
          <w:b/>
          <w:bCs/>
          <w:kern w:val="0"/>
          <w:sz w:val="24"/>
          <w:szCs w:val="24"/>
        </w:rPr>
      </w:pPr>
    </w:p>
    <w:p w14:paraId="6677F115" w14:textId="77777777" w:rsidR="001653B2" w:rsidRPr="001653B2" w:rsidRDefault="001653B2" w:rsidP="001653B2">
      <w:pPr>
        <w:spacing w:line="360" w:lineRule="auto"/>
        <w:jc w:val="left"/>
        <w:rPr>
          <w:rFonts w:ascii="宋体" w:eastAsia="宋体" w:hAnsi="宋体" w:cs="宋体"/>
          <w:b/>
          <w:bCs/>
          <w:kern w:val="0"/>
          <w:sz w:val="24"/>
          <w:szCs w:val="24"/>
        </w:rPr>
      </w:pPr>
    </w:p>
    <w:sectPr w:rsidR="001653B2" w:rsidRPr="001653B2" w:rsidSect="00E24C37">
      <w:headerReference w:type="default" r:id="rId8"/>
      <w:footerReference w:type="default" r:id="rId9"/>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60D9C" w14:textId="77777777" w:rsidR="00233ADB" w:rsidRDefault="00233ADB" w:rsidP="00E24C37">
      <w:r>
        <w:separator/>
      </w:r>
    </w:p>
  </w:endnote>
  <w:endnote w:type="continuationSeparator" w:id="0">
    <w:p w14:paraId="352DF32B" w14:textId="77777777" w:rsidR="00233ADB" w:rsidRDefault="00233ADB" w:rsidP="00E2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7400906"/>
      <w:docPartObj>
        <w:docPartGallery w:val="Page Numbers (Bottom of Page)"/>
        <w:docPartUnique/>
      </w:docPartObj>
    </w:sdtPr>
    <w:sdtEndPr/>
    <w:sdtContent>
      <w:sdt>
        <w:sdtPr>
          <w:id w:val="1728636285"/>
          <w:docPartObj>
            <w:docPartGallery w:val="Page Numbers (Top of Page)"/>
            <w:docPartUnique/>
          </w:docPartObj>
        </w:sdtPr>
        <w:sdtEndPr/>
        <w:sdtContent>
          <w:p w14:paraId="0E1E7A5E" w14:textId="07C15AC8" w:rsidR="00C82C1B" w:rsidRDefault="00C82C1B" w:rsidP="00C82C1B">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2292A">
              <w:rPr>
                <w:b/>
                <w:bCs/>
                <w:noProof/>
              </w:rPr>
              <w:t>4</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C2292A">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38F33" w14:textId="77777777" w:rsidR="00233ADB" w:rsidRDefault="00233ADB" w:rsidP="00E24C37">
      <w:r>
        <w:separator/>
      </w:r>
    </w:p>
  </w:footnote>
  <w:footnote w:type="continuationSeparator" w:id="0">
    <w:p w14:paraId="4136AC3B" w14:textId="77777777" w:rsidR="00233ADB" w:rsidRDefault="00233ADB" w:rsidP="00E24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E4788" w14:textId="77777777" w:rsidR="00432CDA" w:rsidRDefault="00432CDA" w:rsidP="00D059B8">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A095E6"/>
    <w:multiLevelType w:val="singleLevel"/>
    <w:tmpl w:val="5BA095E6"/>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B34"/>
    <w:rsid w:val="00035D0C"/>
    <w:rsid w:val="00056669"/>
    <w:rsid w:val="000C5213"/>
    <w:rsid w:val="000F2243"/>
    <w:rsid w:val="001412A3"/>
    <w:rsid w:val="001653B2"/>
    <w:rsid w:val="0019510A"/>
    <w:rsid w:val="001A4F88"/>
    <w:rsid w:val="001F531B"/>
    <w:rsid w:val="00211D6C"/>
    <w:rsid w:val="00233ADB"/>
    <w:rsid w:val="002540AC"/>
    <w:rsid w:val="00257E73"/>
    <w:rsid w:val="00260389"/>
    <w:rsid w:val="002729F4"/>
    <w:rsid w:val="00272E71"/>
    <w:rsid w:val="00285F2A"/>
    <w:rsid w:val="002864E9"/>
    <w:rsid w:val="00290A0C"/>
    <w:rsid w:val="002A6860"/>
    <w:rsid w:val="002B0C6F"/>
    <w:rsid w:val="002C4BA9"/>
    <w:rsid w:val="002D25BF"/>
    <w:rsid w:val="002E47AA"/>
    <w:rsid w:val="002E64D7"/>
    <w:rsid w:val="002E7EFE"/>
    <w:rsid w:val="00311CFD"/>
    <w:rsid w:val="0031316B"/>
    <w:rsid w:val="0033566B"/>
    <w:rsid w:val="00345655"/>
    <w:rsid w:val="00357BB0"/>
    <w:rsid w:val="00377A6D"/>
    <w:rsid w:val="003A67E0"/>
    <w:rsid w:val="003B088E"/>
    <w:rsid w:val="003B43C1"/>
    <w:rsid w:val="003F4B0B"/>
    <w:rsid w:val="00410AD5"/>
    <w:rsid w:val="00432CDA"/>
    <w:rsid w:val="004831D0"/>
    <w:rsid w:val="00491564"/>
    <w:rsid w:val="00493DCE"/>
    <w:rsid w:val="00494224"/>
    <w:rsid w:val="004C7948"/>
    <w:rsid w:val="005009CF"/>
    <w:rsid w:val="00504C01"/>
    <w:rsid w:val="00513523"/>
    <w:rsid w:val="00533293"/>
    <w:rsid w:val="00533F9A"/>
    <w:rsid w:val="00540D7E"/>
    <w:rsid w:val="00560F2D"/>
    <w:rsid w:val="005B67E0"/>
    <w:rsid w:val="00614F01"/>
    <w:rsid w:val="006152A3"/>
    <w:rsid w:val="00630D8F"/>
    <w:rsid w:val="00645AFD"/>
    <w:rsid w:val="006626CA"/>
    <w:rsid w:val="0066550A"/>
    <w:rsid w:val="00671CD7"/>
    <w:rsid w:val="0069160C"/>
    <w:rsid w:val="00693217"/>
    <w:rsid w:val="00694962"/>
    <w:rsid w:val="006B359D"/>
    <w:rsid w:val="006B5D50"/>
    <w:rsid w:val="006C034C"/>
    <w:rsid w:val="006E56CD"/>
    <w:rsid w:val="006E75C0"/>
    <w:rsid w:val="006F026C"/>
    <w:rsid w:val="00702332"/>
    <w:rsid w:val="00702A8E"/>
    <w:rsid w:val="00721530"/>
    <w:rsid w:val="00727445"/>
    <w:rsid w:val="00744C23"/>
    <w:rsid w:val="00745515"/>
    <w:rsid w:val="0076286D"/>
    <w:rsid w:val="0078657A"/>
    <w:rsid w:val="007B4885"/>
    <w:rsid w:val="007C190B"/>
    <w:rsid w:val="007D3413"/>
    <w:rsid w:val="00800B34"/>
    <w:rsid w:val="008506B0"/>
    <w:rsid w:val="00891D2F"/>
    <w:rsid w:val="008A6209"/>
    <w:rsid w:val="008C5B05"/>
    <w:rsid w:val="008E11A4"/>
    <w:rsid w:val="00905115"/>
    <w:rsid w:val="00916CB8"/>
    <w:rsid w:val="009447D9"/>
    <w:rsid w:val="009573BE"/>
    <w:rsid w:val="00971CC2"/>
    <w:rsid w:val="00972B80"/>
    <w:rsid w:val="00973E75"/>
    <w:rsid w:val="00974AC2"/>
    <w:rsid w:val="00977DA8"/>
    <w:rsid w:val="009A4B91"/>
    <w:rsid w:val="009C62BF"/>
    <w:rsid w:val="009D09AA"/>
    <w:rsid w:val="00A4729D"/>
    <w:rsid w:val="00A510EC"/>
    <w:rsid w:val="00A866E6"/>
    <w:rsid w:val="00AA3300"/>
    <w:rsid w:val="00AA6693"/>
    <w:rsid w:val="00AB63B0"/>
    <w:rsid w:val="00AC1B20"/>
    <w:rsid w:val="00AE4D61"/>
    <w:rsid w:val="00AF057A"/>
    <w:rsid w:val="00AF77CB"/>
    <w:rsid w:val="00B05061"/>
    <w:rsid w:val="00BA7F88"/>
    <w:rsid w:val="00BC1014"/>
    <w:rsid w:val="00BD6BF6"/>
    <w:rsid w:val="00C2292A"/>
    <w:rsid w:val="00C82C1B"/>
    <w:rsid w:val="00C96EB6"/>
    <w:rsid w:val="00CA1660"/>
    <w:rsid w:val="00CB3DEF"/>
    <w:rsid w:val="00CC0791"/>
    <w:rsid w:val="00CC720D"/>
    <w:rsid w:val="00D02339"/>
    <w:rsid w:val="00D059B8"/>
    <w:rsid w:val="00D33C55"/>
    <w:rsid w:val="00D5226E"/>
    <w:rsid w:val="00D77A9B"/>
    <w:rsid w:val="00DB1C0C"/>
    <w:rsid w:val="00DC65E1"/>
    <w:rsid w:val="00E20CED"/>
    <w:rsid w:val="00E24C37"/>
    <w:rsid w:val="00E253EE"/>
    <w:rsid w:val="00E2713B"/>
    <w:rsid w:val="00E3054E"/>
    <w:rsid w:val="00E30AC2"/>
    <w:rsid w:val="00E33070"/>
    <w:rsid w:val="00E36BFE"/>
    <w:rsid w:val="00E47A92"/>
    <w:rsid w:val="00E73732"/>
    <w:rsid w:val="00EA7AFB"/>
    <w:rsid w:val="00ED474A"/>
    <w:rsid w:val="00EE2CDF"/>
    <w:rsid w:val="00EF4B79"/>
    <w:rsid w:val="00F5668C"/>
    <w:rsid w:val="00F908A9"/>
    <w:rsid w:val="00FF1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4AB3F"/>
  <w15:docId w15:val="{AAB4522C-FEAD-4FD1-868D-14C8E819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2">
    <w:name w:val="heading 2"/>
    <w:basedOn w:val="a"/>
    <w:next w:val="a"/>
    <w:link w:val="20"/>
    <w:qFormat/>
    <w:rsid w:val="001653B2"/>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4C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24C37"/>
    <w:rPr>
      <w:sz w:val="18"/>
      <w:szCs w:val="18"/>
    </w:rPr>
  </w:style>
  <w:style w:type="paragraph" w:styleId="a5">
    <w:name w:val="footer"/>
    <w:basedOn w:val="a"/>
    <w:link w:val="a6"/>
    <w:uiPriority w:val="99"/>
    <w:unhideWhenUsed/>
    <w:rsid w:val="00E24C37"/>
    <w:pPr>
      <w:tabs>
        <w:tab w:val="center" w:pos="4153"/>
        <w:tab w:val="right" w:pos="8306"/>
      </w:tabs>
      <w:snapToGrid w:val="0"/>
      <w:jc w:val="left"/>
    </w:pPr>
    <w:rPr>
      <w:sz w:val="18"/>
      <w:szCs w:val="18"/>
    </w:rPr>
  </w:style>
  <w:style w:type="character" w:customStyle="1" w:styleId="a6">
    <w:name w:val="页脚 字符"/>
    <w:basedOn w:val="a0"/>
    <w:link w:val="a5"/>
    <w:uiPriority w:val="99"/>
    <w:rsid w:val="00E24C37"/>
    <w:rPr>
      <w:sz w:val="18"/>
      <w:szCs w:val="18"/>
    </w:rPr>
  </w:style>
  <w:style w:type="character" w:customStyle="1" w:styleId="apple-converted-space">
    <w:name w:val="apple-converted-space"/>
    <w:basedOn w:val="a0"/>
    <w:rsid w:val="00E24C37"/>
  </w:style>
  <w:style w:type="paragraph" w:styleId="a7">
    <w:name w:val="List Paragraph"/>
    <w:basedOn w:val="a"/>
    <w:uiPriority w:val="34"/>
    <w:qFormat/>
    <w:rsid w:val="003B088E"/>
    <w:pPr>
      <w:ind w:firstLineChars="200" w:firstLine="420"/>
    </w:pPr>
    <w:rPr>
      <w:rFonts w:ascii="Calibri" w:eastAsia="宋体" w:hAnsi="Calibri" w:cs="Times New Roman"/>
    </w:rPr>
  </w:style>
  <w:style w:type="table" w:styleId="a8">
    <w:name w:val="Table Grid"/>
    <w:basedOn w:val="a1"/>
    <w:qFormat/>
    <w:rsid w:val="00D33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qFormat/>
    <w:rsid w:val="001653B2"/>
    <w:rPr>
      <w:rFonts w:ascii="Arial" w:eastAsia="黑体" w:hAnsi="Arial" w:cs="Arial"/>
      <w:b/>
      <w:bCs/>
      <w:sz w:val="32"/>
      <w:szCs w:val="32"/>
    </w:rPr>
  </w:style>
  <w:style w:type="paragraph" w:styleId="a9">
    <w:name w:val="Plain Text"/>
    <w:basedOn w:val="a"/>
    <w:link w:val="aa"/>
    <w:qFormat/>
    <w:rsid w:val="001653B2"/>
    <w:rPr>
      <w:rFonts w:ascii="宋体" w:hAnsi="Courier New"/>
    </w:rPr>
  </w:style>
  <w:style w:type="character" w:customStyle="1" w:styleId="aa">
    <w:name w:val="纯文本 字符"/>
    <w:basedOn w:val="a0"/>
    <w:link w:val="a9"/>
    <w:qFormat/>
    <w:rsid w:val="001653B2"/>
    <w:rPr>
      <w:rFonts w:ascii="宋体" w:hAnsi="Courier New"/>
    </w:rPr>
  </w:style>
  <w:style w:type="paragraph" w:styleId="ab">
    <w:name w:val="Balloon Text"/>
    <w:basedOn w:val="a"/>
    <w:link w:val="ac"/>
    <w:uiPriority w:val="99"/>
    <w:semiHidden/>
    <w:unhideWhenUsed/>
    <w:rsid w:val="00C2292A"/>
    <w:rPr>
      <w:sz w:val="18"/>
      <w:szCs w:val="18"/>
    </w:rPr>
  </w:style>
  <w:style w:type="character" w:customStyle="1" w:styleId="ac">
    <w:name w:val="批注框文本 字符"/>
    <w:basedOn w:val="a0"/>
    <w:link w:val="ab"/>
    <w:uiPriority w:val="99"/>
    <w:semiHidden/>
    <w:rsid w:val="00C2292A"/>
    <w:rPr>
      <w:sz w:val="18"/>
      <w:szCs w:val="18"/>
    </w:rPr>
  </w:style>
  <w:style w:type="character" w:styleId="ad">
    <w:name w:val="annotation reference"/>
    <w:basedOn w:val="a0"/>
    <w:uiPriority w:val="99"/>
    <w:semiHidden/>
    <w:unhideWhenUsed/>
    <w:rsid w:val="00260389"/>
    <w:rPr>
      <w:sz w:val="21"/>
      <w:szCs w:val="21"/>
    </w:rPr>
  </w:style>
  <w:style w:type="paragraph" w:styleId="ae">
    <w:name w:val="annotation text"/>
    <w:basedOn w:val="a"/>
    <w:link w:val="af"/>
    <w:uiPriority w:val="99"/>
    <w:semiHidden/>
    <w:unhideWhenUsed/>
    <w:rsid w:val="00260389"/>
    <w:pPr>
      <w:jc w:val="left"/>
    </w:pPr>
  </w:style>
  <w:style w:type="character" w:customStyle="1" w:styleId="af">
    <w:name w:val="批注文字 字符"/>
    <w:basedOn w:val="a0"/>
    <w:link w:val="ae"/>
    <w:uiPriority w:val="99"/>
    <w:semiHidden/>
    <w:rsid w:val="00260389"/>
  </w:style>
  <w:style w:type="paragraph" w:styleId="af0">
    <w:name w:val="annotation subject"/>
    <w:basedOn w:val="ae"/>
    <w:next w:val="ae"/>
    <w:link w:val="af1"/>
    <w:uiPriority w:val="99"/>
    <w:semiHidden/>
    <w:unhideWhenUsed/>
    <w:rsid w:val="00260389"/>
    <w:rPr>
      <w:b/>
      <w:bCs/>
    </w:rPr>
  </w:style>
  <w:style w:type="character" w:customStyle="1" w:styleId="af1">
    <w:name w:val="批注主题 字符"/>
    <w:basedOn w:val="af"/>
    <w:link w:val="af0"/>
    <w:uiPriority w:val="99"/>
    <w:semiHidden/>
    <w:rsid w:val="002603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894241">
      <w:bodyDiv w:val="1"/>
      <w:marLeft w:val="0"/>
      <w:marRight w:val="0"/>
      <w:marTop w:val="0"/>
      <w:marBottom w:val="0"/>
      <w:divBdr>
        <w:top w:val="none" w:sz="0" w:space="0" w:color="auto"/>
        <w:left w:val="none" w:sz="0" w:space="0" w:color="auto"/>
        <w:bottom w:val="none" w:sz="0" w:space="0" w:color="auto"/>
        <w:right w:val="none" w:sz="0" w:space="0" w:color="auto"/>
      </w:divBdr>
    </w:div>
    <w:div w:id="1908151779">
      <w:bodyDiv w:val="1"/>
      <w:marLeft w:val="0"/>
      <w:marRight w:val="0"/>
      <w:marTop w:val="0"/>
      <w:marBottom w:val="0"/>
      <w:divBdr>
        <w:top w:val="none" w:sz="0" w:space="0" w:color="auto"/>
        <w:left w:val="none" w:sz="0" w:space="0" w:color="auto"/>
        <w:bottom w:val="none" w:sz="0" w:space="0" w:color="auto"/>
        <w:right w:val="none" w:sz="0" w:space="0" w:color="auto"/>
      </w:divBdr>
    </w:div>
    <w:div w:id="202192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4551C-CDB6-4A1A-8A5B-F28AAC9DE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2</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Anomng</dc:creator>
  <cp:keywords/>
  <dc:description/>
  <cp:lastModifiedBy>Administrator</cp:lastModifiedBy>
  <cp:revision>127</cp:revision>
  <cp:lastPrinted>2021-08-17T07:50:00Z</cp:lastPrinted>
  <dcterms:created xsi:type="dcterms:W3CDTF">2018-07-08T16:05:00Z</dcterms:created>
  <dcterms:modified xsi:type="dcterms:W3CDTF">2021-09-07T07:46:00Z</dcterms:modified>
</cp:coreProperties>
</file>